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1558B" w14:textId="78E559C5" w:rsidR="000D5E23" w:rsidRDefault="005F71A9" w:rsidP="00EE030D">
      <w:pPr>
        <w:rPr>
          <w:sz w:val="36"/>
          <w:szCs w:val="36"/>
        </w:rPr>
      </w:pPr>
      <w:r w:rsidRPr="00EE030D">
        <w:rPr>
          <w:b/>
          <w:bCs/>
          <w:sz w:val="32"/>
          <w:szCs w:val="32"/>
        </w:rPr>
        <w:t>Handleiding</w:t>
      </w:r>
      <w:r w:rsidR="00EE030D">
        <w:rPr>
          <w:b/>
          <w:bCs/>
          <w:sz w:val="32"/>
          <w:szCs w:val="32"/>
        </w:rPr>
        <w:t xml:space="preserve"> voor de leerkracht: </w:t>
      </w:r>
      <w:r w:rsidRPr="00EE030D">
        <w:rPr>
          <w:b/>
          <w:bCs/>
          <w:sz w:val="32"/>
          <w:szCs w:val="32"/>
        </w:rPr>
        <w:t xml:space="preserve"> </w:t>
      </w:r>
      <w:r w:rsidR="00EE030D">
        <w:rPr>
          <w:b/>
          <w:bCs/>
          <w:sz w:val="32"/>
          <w:szCs w:val="32"/>
        </w:rPr>
        <w:br/>
      </w:r>
      <w:r w:rsidR="00EE030D">
        <w:rPr>
          <w:sz w:val="36"/>
          <w:szCs w:val="36"/>
        </w:rPr>
        <w:t>T</w:t>
      </w:r>
      <w:r w:rsidR="000C224B" w:rsidRPr="00EE030D">
        <w:rPr>
          <w:sz w:val="36"/>
          <w:szCs w:val="36"/>
        </w:rPr>
        <w:t xml:space="preserve">ekenen of </w:t>
      </w:r>
      <w:r w:rsidRPr="00EE030D">
        <w:rPr>
          <w:sz w:val="36"/>
          <w:szCs w:val="36"/>
        </w:rPr>
        <w:t xml:space="preserve">schilderen </w:t>
      </w:r>
      <w:r w:rsidR="00EE030D">
        <w:rPr>
          <w:sz w:val="36"/>
          <w:szCs w:val="36"/>
        </w:rPr>
        <w:t xml:space="preserve">van de </w:t>
      </w:r>
      <w:r w:rsidRPr="00EE030D">
        <w:rPr>
          <w:sz w:val="36"/>
          <w:szCs w:val="36"/>
        </w:rPr>
        <w:t xml:space="preserve">Pelmolen in </w:t>
      </w:r>
      <w:r w:rsidR="00EE030D">
        <w:rPr>
          <w:sz w:val="36"/>
          <w:szCs w:val="36"/>
        </w:rPr>
        <w:t xml:space="preserve">het </w:t>
      </w:r>
      <w:r w:rsidRPr="00EE030D">
        <w:rPr>
          <w:sz w:val="36"/>
          <w:szCs w:val="36"/>
        </w:rPr>
        <w:t>landschap.</w:t>
      </w:r>
    </w:p>
    <w:p w14:paraId="603094E4" w14:textId="77777777" w:rsidR="00EE030D" w:rsidRPr="00EE030D" w:rsidRDefault="00EE030D" w:rsidP="00EE030D">
      <w:pPr>
        <w:rPr>
          <w:sz w:val="36"/>
          <w:szCs w:val="36"/>
        </w:rPr>
      </w:pPr>
    </w:p>
    <w:p w14:paraId="0FD5188B" w14:textId="57EA5AAA" w:rsidR="005F71A9" w:rsidRDefault="00D92EC6">
      <w:r>
        <w:t>1</w:t>
      </w:r>
      <w:r w:rsidR="005F71A9">
        <w:t xml:space="preserve"> Zorg voor goed </w:t>
      </w:r>
      <w:r w:rsidR="004B60CA">
        <w:t xml:space="preserve">dik </w:t>
      </w:r>
      <w:r w:rsidR="005F71A9">
        <w:t xml:space="preserve">tekenpapier </w:t>
      </w:r>
      <w:r w:rsidR="004B60CA" w:rsidRPr="004B60CA">
        <w:t>bijv</w:t>
      </w:r>
      <w:r w:rsidR="000C224B">
        <w:t>.</w:t>
      </w:r>
      <w:r w:rsidR="004B60CA" w:rsidRPr="004B60CA">
        <w:t xml:space="preserve"> </w:t>
      </w:r>
      <w:r w:rsidR="005F71A9">
        <w:t>160</w:t>
      </w:r>
      <w:r>
        <w:t xml:space="preserve"> </w:t>
      </w:r>
      <w:r w:rsidR="005F71A9">
        <w:t>grams.</w:t>
      </w:r>
    </w:p>
    <w:p w14:paraId="7F3B7D65" w14:textId="0864693D" w:rsidR="00975170" w:rsidRDefault="00D92EC6">
      <w:r>
        <w:t>2</w:t>
      </w:r>
      <w:r w:rsidR="00975170">
        <w:t xml:space="preserve"> </w:t>
      </w:r>
      <w:r w:rsidR="000C224B">
        <w:t>De leerlingen s</w:t>
      </w:r>
      <w:r w:rsidR="00975170">
        <w:t>chets</w:t>
      </w:r>
      <w:r w:rsidR="000C224B">
        <w:t>en</w:t>
      </w:r>
      <w:r w:rsidR="00975170">
        <w:t xml:space="preserve"> de </w:t>
      </w:r>
      <w:r w:rsidR="006839CC">
        <w:t>P</w:t>
      </w:r>
      <w:r w:rsidR="00975170">
        <w:t>elmolen</w:t>
      </w:r>
      <w:r w:rsidR="00975170" w:rsidRPr="00975170">
        <w:t xml:space="preserve"> </w:t>
      </w:r>
      <w:r w:rsidR="000C224B">
        <w:t>dun op het tekenvel.  Leg uit dat ze de dingen op de voorgrond groot</w:t>
      </w:r>
      <w:r w:rsidR="00975170">
        <w:t xml:space="preserve"> </w:t>
      </w:r>
      <w:r w:rsidR="000C224B">
        <w:t xml:space="preserve">tekenen om diepte te creëren </w:t>
      </w:r>
      <w:r>
        <w:t>(zie ook tip 5)</w:t>
      </w:r>
      <w:r w:rsidR="00975170">
        <w:t>.</w:t>
      </w:r>
      <w:r w:rsidR="006839CC">
        <w:t xml:space="preserve"> Leerlingen kunnen </w:t>
      </w:r>
      <w:r>
        <w:t xml:space="preserve">bij het schetsen </w:t>
      </w:r>
      <w:r w:rsidR="006839CC">
        <w:t xml:space="preserve">hun mobiel </w:t>
      </w:r>
      <w:r w:rsidR="000C224B">
        <w:t xml:space="preserve">met </w:t>
      </w:r>
      <w:r w:rsidR="006839CC">
        <w:t>foto</w:t>
      </w:r>
      <w:r w:rsidR="000C224B">
        <w:t>’</w:t>
      </w:r>
      <w:r w:rsidR="006839CC">
        <w:t xml:space="preserve">s </w:t>
      </w:r>
      <w:r w:rsidR="000C224B">
        <w:t xml:space="preserve">van de molen </w:t>
      </w:r>
      <w:r w:rsidR="006839CC">
        <w:t>gebruiken.</w:t>
      </w:r>
    </w:p>
    <w:p w14:paraId="457990FE" w14:textId="426A50FB" w:rsidR="00975170" w:rsidRDefault="00975170">
      <w:r w:rsidRPr="00975170">
        <w:rPr>
          <w:noProof/>
        </w:rPr>
        <w:drawing>
          <wp:inline distT="0" distB="0" distL="0" distR="0" wp14:anchorId="0FB3B3E3" wp14:editId="4B0914B3">
            <wp:extent cx="2326056" cy="1533525"/>
            <wp:effectExtent l="19050" t="19050" r="17145" b="9525"/>
            <wp:docPr id="10" name="Afbeelding 1" descr="Afbeelding met tekst, transport&#10;&#10;Automatisch gegenereerde beschrijving">
              <a:hlinkClick xmlns:a="http://schemas.openxmlformats.org/drawingml/2006/main" r:id="rId6"/>
              <a:extLst xmlns:a="http://schemas.openxmlformats.org/drawingml/2006/main">
                <a:ext uri="{FF2B5EF4-FFF2-40B4-BE49-F238E27FC236}">
                  <a16:creationId xmlns:a16="http://schemas.microsoft.com/office/drawing/2014/main" id="{99B598A5-541E-4119-8708-F7C0AAEB0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 descr="Afbeelding met tekst, transport&#10;&#10;Automatisch gegenereerde beschrijving">
                      <a:hlinkClick r:id="rId6"/>
                      <a:extLst>
                        <a:ext uri="{FF2B5EF4-FFF2-40B4-BE49-F238E27FC236}">
                          <a16:creationId xmlns:a16="http://schemas.microsoft.com/office/drawing/2014/main" id="{99B598A5-541E-4119-8708-F7C0AAEB033C}"/>
                        </a:ext>
                      </a:extLst>
                    </pic:cNvPr>
                    <pic:cNvPicPr>
                      <a:picLocks noChangeAspect="1"/>
                    </pic:cNvPicPr>
                  </pic:nvPicPr>
                  <pic:blipFill>
                    <a:blip r:embed="rId7">
                      <a:extLst>
                        <a:ext uri="{BEBA8EAE-BF5A-486C-A8C5-ECC9F3942E4B}">
                          <a14:imgProps xmlns:a14="http://schemas.microsoft.com/office/drawing/2010/main">
                            <a14:imgLayer r:embed="rId8">
                              <a14:imgEffect>
                                <a14:artisticPhotocopy/>
                              </a14:imgEffect>
                              <a14:imgEffect>
                                <a14:sharpenSoften amount="-25000"/>
                              </a14:imgEffect>
                              <a14:imgEffect>
                                <a14:brightnessContrast bright="40000" contrast="20000"/>
                              </a14:imgEffect>
                            </a14:imgLayer>
                          </a14:imgProps>
                        </a:ext>
                      </a:extLst>
                    </a:blip>
                    <a:stretch>
                      <a:fillRect/>
                    </a:stretch>
                  </pic:blipFill>
                  <pic:spPr>
                    <a:xfrm>
                      <a:off x="0" y="0"/>
                      <a:ext cx="2334471" cy="1539073"/>
                    </a:xfrm>
                    <a:prstGeom prst="rect">
                      <a:avLst/>
                    </a:prstGeom>
                    <a:ln>
                      <a:solidFill>
                        <a:schemeClr val="bg1">
                          <a:lumMod val="50000"/>
                        </a:schemeClr>
                      </a:solidFill>
                    </a:ln>
                  </pic:spPr>
                </pic:pic>
              </a:graphicData>
            </a:graphic>
          </wp:inline>
        </w:drawing>
      </w:r>
    </w:p>
    <w:p w14:paraId="71925ACB" w14:textId="71180831" w:rsidR="00D17504" w:rsidRDefault="00D92EC6">
      <w:r>
        <w:t>3</w:t>
      </w:r>
      <w:r w:rsidR="00D17504">
        <w:t xml:space="preserve"> </w:t>
      </w:r>
      <w:r w:rsidR="000C224B">
        <w:t xml:space="preserve">Als de schets klaar is wordt </w:t>
      </w:r>
      <w:r w:rsidR="00D17504">
        <w:t>eerst de achtergrond</w:t>
      </w:r>
      <w:r w:rsidR="000C224B">
        <w:t xml:space="preserve"> </w:t>
      </w:r>
      <w:r w:rsidR="001A2ACD">
        <w:t>gekleurd;</w:t>
      </w:r>
      <w:r w:rsidR="00D17504">
        <w:t xml:space="preserve"> de lucht een hele zachte tint met verdunde verf of ecoline.</w:t>
      </w:r>
      <w:r w:rsidR="00975170">
        <w:t xml:space="preserve"> </w:t>
      </w:r>
      <w:r w:rsidR="001A2ACD">
        <w:t xml:space="preserve">Laat de leerlingen experimenteren met mengen </w:t>
      </w:r>
      <w:r w:rsidR="004E6343">
        <w:t>é</w:t>
      </w:r>
      <w:r w:rsidR="001A2ACD">
        <w:t>n door kleuren in elkaar over te laten lopen. Tip: laat ze veel water gebruiken en grote penselen/kwasten.</w:t>
      </w:r>
    </w:p>
    <w:p w14:paraId="7708C384" w14:textId="31CAA804" w:rsidR="00D17504" w:rsidRDefault="006839CC">
      <w:r w:rsidRPr="00975170">
        <w:rPr>
          <w:noProof/>
        </w:rPr>
        <w:drawing>
          <wp:anchor distT="0" distB="0" distL="114300" distR="114300" simplePos="0" relativeHeight="251668480" behindDoc="0" locked="0" layoutInCell="1" allowOverlap="1" wp14:anchorId="08F83909" wp14:editId="3560AC38">
            <wp:simplePos x="0" y="0"/>
            <wp:positionH relativeFrom="column">
              <wp:posOffset>14605</wp:posOffset>
            </wp:positionH>
            <wp:positionV relativeFrom="paragraph">
              <wp:posOffset>1270</wp:posOffset>
            </wp:positionV>
            <wp:extent cx="2326005" cy="1533525"/>
            <wp:effectExtent l="19050" t="19050" r="17145" b="28575"/>
            <wp:wrapNone/>
            <wp:docPr id="11" name="Afbeelding 1" descr="Afbeelding met tekst, transport&#10;&#10;Automatisch gegenereerde beschrijving">
              <a:hlinkClick xmlns:a="http://schemas.openxmlformats.org/drawingml/2006/main" r:id="rId6"/>
              <a:extLst xmlns:a="http://schemas.openxmlformats.org/drawingml/2006/main">
                <a:ext uri="{FF2B5EF4-FFF2-40B4-BE49-F238E27FC236}">
                  <a16:creationId xmlns:a16="http://schemas.microsoft.com/office/drawing/2014/main" id="{99B598A5-541E-4119-8708-F7C0AAEB0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 descr="Afbeelding met tekst, transport&#10;&#10;Automatisch gegenereerde beschrijving">
                      <a:hlinkClick r:id="rId6"/>
                      <a:extLst>
                        <a:ext uri="{FF2B5EF4-FFF2-40B4-BE49-F238E27FC236}">
                          <a16:creationId xmlns:a16="http://schemas.microsoft.com/office/drawing/2014/main" id="{99B598A5-541E-4119-8708-F7C0AAEB033C}"/>
                        </a:ext>
                      </a:extLst>
                    </pic:cNvPr>
                    <pic:cNvPicPr>
                      <a:picLocks noChangeAspect="1"/>
                    </pic:cNvPicPr>
                  </pic:nvPicPr>
                  <pic:blipFill>
                    <a:blip r:embed="rId9" cstate="print">
                      <a:alphaModFix amt="35000"/>
                      <a:extLst>
                        <a:ext uri="{BEBA8EAE-BF5A-486C-A8C5-ECC9F3942E4B}">
                          <a14:imgProps xmlns:a14="http://schemas.microsoft.com/office/drawing/2010/main">
                            <a14:imgLayer r:embed="rId10">
                              <a14:imgEffect>
                                <a14:backgroundRemoval t="3704" b="89771" l="8953" r="90000">
                                  <a14:foregroundMark x1="82326" y1="39683" x2="83953" y2="64021"/>
                                  <a14:foregroundMark x1="81512" y1="50970" x2="76628" y2="46561"/>
                                  <a14:foregroundMark x1="38953" y1="27337" x2="51163" y2="26631"/>
                                  <a14:foregroundMark x1="36047" y1="3704" x2="34767" y2="19224"/>
                                  <a14:foregroundMark x1="27791" y1="26631" x2="31163" y2="29806"/>
                                  <a14:foregroundMark x1="12674" y1="48501" x2="8953" y2="62787"/>
                                  <a14:foregroundMark x1="69651" y1="57143" x2="67558" y2="51499"/>
                                  <a14:foregroundMark x1="73721" y1="83245" x2="53605" y2="80071"/>
                                </a14:backgroundRemoval>
                              </a14:imgEffect>
                              <a14:imgEffect>
                                <a14:artisticPhotocopy/>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326005" cy="15335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35076A">
        <w:rPr>
          <w:noProof/>
        </w:rPr>
        <w:drawing>
          <wp:inline distT="0" distB="0" distL="0" distR="0" wp14:anchorId="67ACC8B5" wp14:editId="43391AAC">
            <wp:extent cx="2364105" cy="933450"/>
            <wp:effectExtent l="0" t="0" r="0" b="0"/>
            <wp:docPr id="8" name="Afbeelding 8" descr="Sticker Hemel in aquarel - PIXER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cker Hemel in aquarel - PIXERS.NL"/>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49684" b="36723"/>
                    <a:stretch/>
                  </pic:blipFill>
                  <pic:spPr bwMode="auto">
                    <a:xfrm>
                      <a:off x="0" y="0"/>
                      <a:ext cx="2397513" cy="946641"/>
                    </a:xfrm>
                    <a:prstGeom prst="rect">
                      <a:avLst/>
                    </a:prstGeom>
                    <a:noFill/>
                    <a:ln>
                      <a:noFill/>
                    </a:ln>
                    <a:extLst>
                      <a:ext uri="{53640926-AAD7-44D8-BBD7-CCE9431645EC}">
                        <a14:shadowObscured xmlns:a14="http://schemas.microsoft.com/office/drawing/2010/main"/>
                      </a:ext>
                    </a:extLst>
                  </pic:spPr>
                </pic:pic>
              </a:graphicData>
            </a:graphic>
          </wp:inline>
        </w:drawing>
      </w:r>
    </w:p>
    <w:p w14:paraId="32530C3C" w14:textId="77777777" w:rsidR="006839CC" w:rsidRDefault="006839CC"/>
    <w:p w14:paraId="74122849" w14:textId="77777777" w:rsidR="006839CC" w:rsidRDefault="006839CC"/>
    <w:p w14:paraId="6E9DD2C4" w14:textId="5A4EF4C1" w:rsidR="00975170" w:rsidRDefault="00D92EC6">
      <w:r>
        <w:t>4</w:t>
      </w:r>
      <w:r w:rsidR="00975170">
        <w:t xml:space="preserve"> </w:t>
      </w:r>
      <w:r w:rsidR="001A2ACD">
        <w:t xml:space="preserve">Daarna </w:t>
      </w:r>
      <w:r w:rsidR="00975170">
        <w:t>schilder</w:t>
      </w:r>
      <w:r w:rsidR="001A2ACD">
        <w:t>en de leerlingen</w:t>
      </w:r>
      <w:r w:rsidR="00975170">
        <w:t xml:space="preserve"> van</w:t>
      </w:r>
      <w:r w:rsidR="001A2ACD">
        <w:t xml:space="preserve"> de</w:t>
      </w:r>
      <w:r w:rsidR="00975170">
        <w:t xml:space="preserve"> achter</w:t>
      </w:r>
      <w:r w:rsidR="00250AAF">
        <w:t>grond</w:t>
      </w:r>
      <w:r w:rsidR="00975170">
        <w:t xml:space="preserve"> naar </w:t>
      </w:r>
      <w:r w:rsidR="001A2ACD">
        <w:t xml:space="preserve">de </w:t>
      </w:r>
      <w:r w:rsidR="00975170">
        <w:t>vo</w:t>
      </w:r>
      <w:r w:rsidR="00250AAF">
        <w:t>orgrond</w:t>
      </w:r>
      <w:r w:rsidR="00B57F4E">
        <w:t xml:space="preserve">, de piepkleine boompjes </w:t>
      </w:r>
      <w:r w:rsidR="00250AAF">
        <w:t xml:space="preserve">(1) </w:t>
      </w:r>
      <w:r w:rsidR="00B57F4E">
        <w:t>aan de horizon eerst, da</w:t>
      </w:r>
      <w:r w:rsidR="001A2ACD">
        <w:t>n</w:t>
      </w:r>
      <w:r w:rsidR="00B57F4E">
        <w:t xml:space="preserve"> erover grotere bomen</w:t>
      </w:r>
      <w:r w:rsidR="00250AAF">
        <w:t xml:space="preserve"> (2)</w:t>
      </w:r>
      <w:r w:rsidR="00B57F4E">
        <w:t xml:space="preserve"> en </w:t>
      </w:r>
      <w:r w:rsidR="001A2ACD">
        <w:t>als laatste</w:t>
      </w:r>
      <w:r w:rsidR="00B57F4E">
        <w:t xml:space="preserve"> de Pelmolen</w:t>
      </w:r>
      <w:r w:rsidR="00250AAF">
        <w:t xml:space="preserve">. </w:t>
      </w:r>
      <w:r w:rsidR="001A2ACD">
        <w:t>Hierdoor krijg je overlapping, diepte. Let op: deze volgorde geldt voor onderstaand voorbeeld!</w:t>
      </w:r>
    </w:p>
    <w:p w14:paraId="39EC7361" w14:textId="4DBEDC7E" w:rsidR="00D17504" w:rsidRDefault="00D92EC6">
      <w:r w:rsidRPr="00D17504">
        <w:rPr>
          <w:noProof/>
        </w:rPr>
        <w:drawing>
          <wp:anchor distT="0" distB="0" distL="114300" distR="114300" simplePos="0" relativeHeight="251659264" behindDoc="1" locked="0" layoutInCell="1" allowOverlap="1" wp14:anchorId="510CB039" wp14:editId="18E6F8D2">
            <wp:simplePos x="0" y="0"/>
            <wp:positionH relativeFrom="column">
              <wp:posOffset>33655</wp:posOffset>
            </wp:positionH>
            <wp:positionV relativeFrom="paragraph">
              <wp:posOffset>207010</wp:posOffset>
            </wp:positionV>
            <wp:extent cx="2238375" cy="1606550"/>
            <wp:effectExtent l="0" t="0" r="9525" b="0"/>
            <wp:wrapNone/>
            <wp:docPr id="16" name="Picture 2" descr="Na 40 jaar worden de wieken vervangen">
              <a:extLst xmlns:a="http://schemas.openxmlformats.org/drawingml/2006/main">
                <a:ext uri="{FF2B5EF4-FFF2-40B4-BE49-F238E27FC236}">
                  <a16:creationId xmlns:a16="http://schemas.microsoft.com/office/drawing/2014/main" id="{E1A3C16B-3A29-4385-BE35-8DC4BF81E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a 40 jaar worden de wieken vervangen">
                      <a:extLst>
                        <a:ext uri="{FF2B5EF4-FFF2-40B4-BE49-F238E27FC236}">
                          <a16:creationId xmlns:a16="http://schemas.microsoft.com/office/drawing/2014/main" id="{E1A3C16B-3A29-4385-BE35-8DC4BF81EBB7}"/>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316" r="23624"/>
                    <a:stretch/>
                  </pic:blipFill>
                  <pic:spPr bwMode="auto">
                    <a:xfrm>
                      <a:off x="0" y="0"/>
                      <a:ext cx="2238375" cy="1606550"/>
                    </a:xfrm>
                    <a:prstGeom prst="rect">
                      <a:avLst/>
                    </a:prstGeom>
                    <a:noFill/>
                  </pic:spPr>
                </pic:pic>
              </a:graphicData>
            </a:graphic>
            <wp14:sizeRelH relativeFrom="page">
              <wp14:pctWidth>0</wp14:pctWidth>
            </wp14:sizeRelH>
            <wp14:sizeRelV relativeFrom="page">
              <wp14:pctHeight>0</wp14:pctHeight>
            </wp14:sizeRelV>
          </wp:anchor>
        </w:drawing>
      </w:r>
      <w:r w:rsidR="004B60CA" w:rsidRPr="00D17504">
        <w:rPr>
          <w:noProof/>
        </w:rPr>
        <w:drawing>
          <wp:anchor distT="0" distB="0" distL="114300" distR="114300" simplePos="0" relativeHeight="251660288" behindDoc="0" locked="0" layoutInCell="1" allowOverlap="1" wp14:anchorId="34F70AA7" wp14:editId="12DA67C3">
            <wp:simplePos x="0" y="0"/>
            <wp:positionH relativeFrom="column">
              <wp:posOffset>2786380</wp:posOffset>
            </wp:positionH>
            <wp:positionV relativeFrom="paragraph">
              <wp:posOffset>207010</wp:posOffset>
            </wp:positionV>
            <wp:extent cx="2238375" cy="1606550"/>
            <wp:effectExtent l="0" t="0" r="9525" b="0"/>
            <wp:wrapThrough wrapText="bothSides">
              <wp:wrapPolygon edited="0">
                <wp:start x="0" y="0"/>
                <wp:lineTo x="0" y="21258"/>
                <wp:lineTo x="21508" y="21258"/>
                <wp:lineTo x="21508" y="0"/>
                <wp:lineTo x="0" y="0"/>
              </wp:wrapPolygon>
            </wp:wrapThrough>
            <wp:docPr id="13" name="Picture 2" descr="Na 40 jaar worden de wieken vervangen">
              <a:extLst xmlns:a="http://schemas.openxmlformats.org/drawingml/2006/main">
                <a:ext uri="{FF2B5EF4-FFF2-40B4-BE49-F238E27FC236}">
                  <a16:creationId xmlns:a16="http://schemas.microsoft.com/office/drawing/2014/main" id="{E1A3C16B-3A29-4385-BE35-8DC4BF81E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a 40 jaar worden de wieken vervangen">
                      <a:extLst>
                        <a:ext uri="{FF2B5EF4-FFF2-40B4-BE49-F238E27FC236}">
                          <a16:creationId xmlns:a16="http://schemas.microsoft.com/office/drawing/2014/main" id="{E1A3C16B-3A29-4385-BE35-8DC4BF81EBB7}"/>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316" r="23624"/>
                    <a:stretch/>
                  </pic:blipFill>
                  <pic:spPr bwMode="auto">
                    <a:xfrm>
                      <a:off x="0" y="0"/>
                      <a:ext cx="2238375" cy="1606550"/>
                    </a:xfrm>
                    <a:prstGeom prst="rect">
                      <a:avLst/>
                    </a:prstGeom>
                    <a:noFill/>
                  </pic:spPr>
                </pic:pic>
              </a:graphicData>
            </a:graphic>
          </wp:anchor>
        </w:drawing>
      </w:r>
      <w:r w:rsidR="00B57F4E">
        <w:t xml:space="preserve">          </w:t>
      </w:r>
      <w:r w:rsidR="004B60CA">
        <w:t xml:space="preserve">                                                                     </w:t>
      </w:r>
    </w:p>
    <w:p w14:paraId="7DA67D3B" w14:textId="62AD886E" w:rsidR="00B57F4E" w:rsidRDefault="00D92EC6">
      <w:r>
        <w:rPr>
          <w:noProof/>
        </w:rPr>
        <mc:AlternateContent>
          <mc:Choice Requires="wps">
            <w:drawing>
              <wp:anchor distT="0" distB="0" distL="114300" distR="114300" simplePos="0" relativeHeight="251667456" behindDoc="0" locked="0" layoutInCell="1" allowOverlap="1" wp14:anchorId="7DFFBEDA" wp14:editId="03CBD664">
                <wp:simplePos x="0" y="0"/>
                <wp:positionH relativeFrom="column">
                  <wp:posOffset>5711190</wp:posOffset>
                </wp:positionH>
                <wp:positionV relativeFrom="paragraph">
                  <wp:posOffset>1932940</wp:posOffset>
                </wp:positionV>
                <wp:extent cx="1828800" cy="321945"/>
                <wp:effectExtent l="0" t="0" r="0" b="1905"/>
                <wp:wrapNone/>
                <wp:docPr id="7" name="Tekstvak 7"/>
                <wp:cNvGraphicFramePr/>
                <a:graphic xmlns:a="http://schemas.openxmlformats.org/drawingml/2006/main">
                  <a:graphicData uri="http://schemas.microsoft.com/office/word/2010/wordprocessingShape">
                    <wps:wsp>
                      <wps:cNvSpPr txBox="1"/>
                      <wps:spPr>
                        <a:xfrm>
                          <a:off x="0" y="0"/>
                          <a:ext cx="1828800" cy="321945"/>
                        </a:xfrm>
                        <a:prstGeom prst="rect">
                          <a:avLst/>
                        </a:prstGeom>
                        <a:noFill/>
                        <a:ln>
                          <a:noFill/>
                        </a:ln>
                      </wps:spPr>
                      <wps:txbx>
                        <w:txbxContent>
                          <w:p w14:paraId="3B6E20D2" w14:textId="251B86C5" w:rsidR="00250AAF" w:rsidRPr="00250AAF" w:rsidRDefault="00250AAF" w:rsidP="00250AAF">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AA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FFBEDA" id="_x0000_t202" coordsize="21600,21600" o:spt="202" path="m,l,21600r21600,l21600,xe">
                <v:stroke joinstyle="miter"/>
                <v:path gradientshapeok="t" o:connecttype="rect"/>
              </v:shapetype>
              <v:shape id="Tekstvak 7" o:spid="_x0000_s1026" type="#_x0000_t202" style="position:absolute;margin-left:449.7pt;margin-top:152.2pt;width:2in;height:25.3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" filled="f" stroked="f">
                <v:textbox>
                  <w:txbxContent>
                    <w:p w14:paraId="3B6E20D2" w14:textId="251B86C5" w:rsidR="00250AAF" w:rsidRPr="00250AAF" w:rsidRDefault="00250AAF" w:rsidP="00250AAF">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AA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D17504">
        <w:rPr>
          <w:noProof/>
        </w:rPr>
        <w:drawing>
          <wp:anchor distT="0" distB="0" distL="114300" distR="114300" simplePos="0" relativeHeight="251661312" behindDoc="0" locked="0" layoutInCell="1" allowOverlap="1" wp14:anchorId="373E5E99" wp14:editId="68EEBBF3">
            <wp:simplePos x="0" y="0"/>
            <wp:positionH relativeFrom="column">
              <wp:posOffset>4338955</wp:posOffset>
            </wp:positionH>
            <wp:positionV relativeFrom="paragraph">
              <wp:posOffset>1397635</wp:posOffset>
            </wp:positionV>
            <wp:extent cx="1372541" cy="762000"/>
            <wp:effectExtent l="0" t="0" r="0" b="0"/>
            <wp:wrapNone/>
            <wp:docPr id="12" name="Picture 2" descr="Na 40 jaar worden de wieken vervangen">
              <a:extLst xmlns:a="http://schemas.openxmlformats.org/drawingml/2006/main">
                <a:ext uri="{FF2B5EF4-FFF2-40B4-BE49-F238E27FC236}">
                  <a16:creationId xmlns:a16="http://schemas.microsoft.com/office/drawing/2014/main" id="{E1A3C16B-3A29-4385-BE35-8DC4BF81E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a 40 jaar worden de wieken vervangen">
                      <a:extLst>
                        <a:ext uri="{FF2B5EF4-FFF2-40B4-BE49-F238E27FC236}">
                          <a16:creationId xmlns:a16="http://schemas.microsoft.com/office/drawing/2014/main" id="{E1A3C16B-3A29-4385-BE35-8DC4BF81EBB7}"/>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417" t="51395" r="24086" b="11568"/>
                    <a:stretch/>
                  </pic:blipFill>
                  <pic:spPr bwMode="auto">
                    <a:xfrm>
                      <a:off x="0" y="0"/>
                      <a:ext cx="1378404" cy="76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45B69928" wp14:editId="1CC6151A">
                <wp:simplePos x="0" y="0"/>
                <wp:positionH relativeFrom="column">
                  <wp:posOffset>1631315</wp:posOffset>
                </wp:positionH>
                <wp:positionV relativeFrom="paragraph">
                  <wp:posOffset>1920875</wp:posOffset>
                </wp:positionV>
                <wp:extent cx="306705" cy="238125"/>
                <wp:effectExtent l="0" t="0" r="0" b="9525"/>
                <wp:wrapNone/>
                <wp:docPr id="4" name="Tekstvak 4"/>
                <wp:cNvGraphicFramePr/>
                <a:graphic xmlns:a="http://schemas.openxmlformats.org/drawingml/2006/main">
                  <a:graphicData uri="http://schemas.microsoft.com/office/word/2010/wordprocessingShape">
                    <wps:wsp>
                      <wps:cNvSpPr txBox="1"/>
                      <wps:spPr>
                        <a:xfrm flipH="1">
                          <a:off x="0" y="0"/>
                          <a:ext cx="306705" cy="238125"/>
                        </a:xfrm>
                        <a:prstGeom prst="rect">
                          <a:avLst/>
                        </a:prstGeom>
                        <a:noFill/>
                        <a:ln>
                          <a:noFill/>
                        </a:ln>
                      </wps:spPr>
                      <wps:txbx>
                        <w:txbxContent>
                          <w:p w14:paraId="1667A039" w14:textId="75D97893" w:rsidR="00250AAF" w:rsidRPr="00250AAF" w:rsidRDefault="00250AAF" w:rsidP="00250AA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AA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9928" id="Tekstvak 4" o:spid="_x0000_s1027" type="#_x0000_t202" style="position:absolute;margin-left:128.45pt;margin-top:151.25pt;width:24.15pt;height:18.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" filled="f" stroked="f">
                <v:textbox>
                  <w:txbxContent>
                    <w:p w14:paraId="1667A039" w14:textId="75D97893" w:rsidR="00250AAF" w:rsidRPr="00250AAF" w:rsidRDefault="00250AAF" w:rsidP="00250AA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AA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D17504">
        <w:rPr>
          <w:noProof/>
        </w:rPr>
        <w:drawing>
          <wp:anchor distT="0" distB="0" distL="114300" distR="114300" simplePos="0" relativeHeight="251658240" behindDoc="0" locked="0" layoutInCell="1" allowOverlap="1" wp14:anchorId="3E9C27E2" wp14:editId="0EA6A7C9">
            <wp:simplePos x="0" y="0"/>
            <wp:positionH relativeFrom="column">
              <wp:posOffset>854877</wp:posOffset>
            </wp:positionH>
            <wp:positionV relativeFrom="paragraph">
              <wp:posOffset>1397635</wp:posOffset>
            </wp:positionV>
            <wp:extent cx="807554" cy="762000"/>
            <wp:effectExtent l="0" t="0" r="0" b="0"/>
            <wp:wrapNone/>
            <wp:docPr id="1026" name="Picture 2" descr="Na 40 jaar worden de wieken vervangen">
              <a:extLst xmlns:a="http://schemas.openxmlformats.org/drawingml/2006/main">
                <a:ext uri="{FF2B5EF4-FFF2-40B4-BE49-F238E27FC236}">
                  <a16:creationId xmlns:a16="http://schemas.microsoft.com/office/drawing/2014/main" id="{E1A3C16B-3A29-4385-BE35-8DC4BF81E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a 40 jaar worden de wieken vervangen">
                      <a:extLst>
                        <a:ext uri="{FF2B5EF4-FFF2-40B4-BE49-F238E27FC236}">
                          <a16:creationId xmlns:a16="http://schemas.microsoft.com/office/drawing/2014/main" id="{E1A3C16B-3A29-4385-BE35-8DC4BF81EBB7}"/>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933" t="58247" r="28327" b="22951"/>
                    <a:stretch/>
                  </pic:blipFill>
                  <pic:spPr bwMode="auto">
                    <a:xfrm>
                      <a:off x="0" y="0"/>
                      <a:ext cx="811067" cy="76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3DDBBE2" wp14:editId="58ADA144">
                <wp:simplePos x="0" y="0"/>
                <wp:positionH relativeFrom="column">
                  <wp:posOffset>1738630</wp:posOffset>
                </wp:positionH>
                <wp:positionV relativeFrom="paragraph">
                  <wp:posOffset>921385</wp:posOffset>
                </wp:positionV>
                <wp:extent cx="314325" cy="276225"/>
                <wp:effectExtent l="0" t="0" r="28575" b="28575"/>
                <wp:wrapNone/>
                <wp:docPr id="17" name="Rechthoek 17"/>
                <wp:cNvGraphicFramePr/>
                <a:graphic xmlns:a="http://schemas.openxmlformats.org/drawingml/2006/main">
                  <a:graphicData uri="http://schemas.microsoft.com/office/word/2010/wordprocessingShape">
                    <wps:wsp>
                      <wps:cNvSpPr/>
                      <wps:spPr>
                        <a:xfrm>
                          <a:off x="0" y="0"/>
                          <a:ext cx="3143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7CAB7" id="Rechthoek 17" o:spid="_x0000_s1026" style="position:absolute;margin-left:136.9pt;margin-top:72.55pt;width:24.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" filled="f" strokecolor="red" strokeweight="1pt"/>
            </w:pict>
          </mc:Fallback>
        </mc:AlternateContent>
      </w:r>
      <w:r w:rsidR="004B60CA">
        <w:rPr>
          <w:noProof/>
        </w:rPr>
        <mc:AlternateContent>
          <mc:Choice Requires="wps">
            <w:drawing>
              <wp:anchor distT="0" distB="0" distL="114300" distR="114300" simplePos="0" relativeHeight="251663360" behindDoc="0" locked="0" layoutInCell="1" allowOverlap="1" wp14:anchorId="358A4EE3" wp14:editId="142150DD">
                <wp:simplePos x="0" y="0"/>
                <wp:positionH relativeFrom="column">
                  <wp:posOffset>3996055</wp:posOffset>
                </wp:positionH>
                <wp:positionV relativeFrom="paragraph">
                  <wp:posOffset>854710</wp:posOffset>
                </wp:positionV>
                <wp:extent cx="838200" cy="390525"/>
                <wp:effectExtent l="0" t="0" r="19050" b="28575"/>
                <wp:wrapNone/>
                <wp:docPr id="18" name="Rechthoek 18"/>
                <wp:cNvGraphicFramePr/>
                <a:graphic xmlns:a="http://schemas.openxmlformats.org/drawingml/2006/main">
                  <a:graphicData uri="http://schemas.microsoft.com/office/word/2010/wordprocessingShape">
                    <wps:wsp>
                      <wps:cNvSpPr/>
                      <wps:spPr>
                        <a:xfrm>
                          <a:off x="0" y="0"/>
                          <a:ext cx="8382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D3DFA" id="Rechthoek 18" o:spid="_x0000_s1026" style="position:absolute;margin-left:314.65pt;margin-top:67.3pt;width:66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" filled="f" strokecolor="red" strokeweight="1pt"/>
            </w:pict>
          </mc:Fallback>
        </mc:AlternateContent>
      </w:r>
      <w:r w:rsidR="00B57F4E">
        <w:br w:type="page"/>
      </w:r>
    </w:p>
    <w:p w14:paraId="0770FDDD" w14:textId="63D93AF3" w:rsidR="00D17504" w:rsidRDefault="00D17504">
      <w:r w:rsidRPr="00D17504">
        <w:rPr>
          <w:noProof/>
        </w:rPr>
        <w:lastRenderedPageBreak/>
        <w:drawing>
          <wp:inline distT="0" distB="0" distL="0" distR="0" wp14:anchorId="1FB7646E" wp14:editId="07A7C020">
            <wp:extent cx="2981325" cy="2362845"/>
            <wp:effectExtent l="19050" t="19050" r="9525" b="18415"/>
            <wp:docPr id="6" name="Afbeelding 2" descr="Afbeelding met tekst, boom, fotolijstje&#10;&#10;Automatisch gegenereerde beschrijving">
              <a:hlinkClick xmlns:a="http://schemas.openxmlformats.org/drawingml/2006/main" r:id="rId15"/>
              <a:extLst xmlns:a="http://schemas.openxmlformats.org/drawingml/2006/main">
                <a:ext uri="{FF2B5EF4-FFF2-40B4-BE49-F238E27FC236}">
                  <a16:creationId xmlns:a16="http://schemas.microsoft.com/office/drawing/2014/main" id="{1CD62F0B-8DE7-4E38-81B4-A4E5D2B41E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2" descr="Afbeelding met tekst, boom, fotolijstje&#10;&#10;Automatisch gegenereerde beschrijving">
                      <a:hlinkClick r:id="rId15"/>
                      <a:extLst>
                        <a:ext uri="{FF2B5EF4-FFF2-40B4-BE49-F238E27FC236}">
                          <a16:creationId xmlns:a16="http://schemas.microsoft.com/office/drawing/2014/main" id="{1CD62F0B-8DE7-4E38-81B4-A4E5D2B41E8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095" t="4281" r="5749" b="3608"/>
                    <a:stretch/>
                  </pic:blipFill>
                  <pic:spPr>
                    <a:xfrm>
                      <a:off x="0" y="0"/>
                      <a:ext cx="2987675" cy="2367878"/>
                    </a:xfrm>
                    <a:prstGeom prst="rect">
                      <a:avLst/>
                    </a:prstGeom>
                    <a:ln>
                      <a:solidFill>
                        <a:schemeClr val="bg1">
                          <a:lumMod val="65000"/>
                        </a:schemeClr>
                      </a:solidFill>
                    </a:ln>
                  </pic:spPr>
                </pic:pic>
              </a:graphicData>
            </a:graphic>
          </wp:inline>
        </w:drawing>
      </w:r>
    </w:p>
    <w:p w14:paraId="362272F0" w14:textId="428613E8" w:rsidR="005F71A9" w:rsidRDefault="001A2ACD">
      <w:r>
        <w:t>5</w:t>
      </w:r>
      <w:r w:rsidR="005F71A9">
        <w:t xml:space="preserve"> </w:t>
      </w:r>
      <w:r>
        <w:t>De leerlingen leren wat atmosferisch perspectief is</w:t>
      </w:r>
      <w:r w:rsidR="004E6343">
        <w:t xml:space="preserve">; </w:t>
      </w:r>
      <w:r w:rsidR="0035076A">
        <w:t xml:space="preserve">intensieve kleuren op </w:t>
      </w:r>
      <w:r w:rsidR="004E6343">
        <w:t xml:space="preserve">de </w:t>
      </w:r>
      <w:r w:rsidR="0035076A">
        <w:t xml:space="preserve">voorgrond, </w:t>
      </w:r>
      <w:r w:rsidR="004E6343">
        <w:t>grijzige</w:t>
      </w:r>
      <w:r w:rsidR="0035076A">
        <w:t xml:space="preserve"> </w:t>
      </w:r>
      <w:r w:rsidR="004E6343">
        <w:t>op</w:t>
      </w:r>
      <w:r w:rsidR="0035076A">
        <w:t xml:space="preserve"> </w:t>
      </w:r>
      <w:r w:rsidR="004E6343">
        <w:t>de achtergrond</w:t>
      </w:r>
      <w:r w:rsidR="0035076A">
        <w:t>.</w:t>
      </w:r>
      <w:r w:rsidR="004E6343">
        <w:t xml:space="preserve"> De vormen worden ook vager naar de achtergrond toe.</w:t>
      </w:r>
    </w:p>
    <w:p w14:paraId="0D22D101" w14:textId="6DD3E15A" w:rsidR="006874A2" w:rsidRDefault="006874A2" w:rsidP="00D92EC6">
      <w:pPr>
        <w:jc w:val="center"/>
      </w:pPr>
      <w:r>
        <w:rPr>
          <w:noProof/>
        </w:rPr>
        <w:drawing>
          <wp:inline distT="0" distB="0" distL="0" distR="0" wp14:anchorId="19A1B2B6" wp14:editId="19F6ACF3">
            <wp:extent cx="2490143" cy="921726"/>
            <wp:effectExtent l="0" t="0" r="5715" b="0"/>
            <wp:docPr id="3" name="Afbeelding 3" descr="Wat betekent atmosferisch perspectief in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 betekent atmosferisch perspectief in fotograf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376" cy="941060"/>
                    </a:xfrm>
                    <a:prstGeom prst="rect">
                      <a:avLst/>
                    </a:prstGeom>
                    <a:noFill/>
                    <a:ln>
                      <a:noFill/>
                    </a:ln>
                  </pic:spPr>
                </pic:pic>
              </a:graphicData>
            </a:graphic>
          </wp:inline>
        </w:drawing>
      </w:r>
    </w:p>
    <w:p w14:paraId="0BA4EFCD" w14:textId="312336A0" w:rsidR="004327A5" w:rsidRDefault="00D92EC6">
      <w:pPr>
        <w:rPr>
          <w:noProof/>
        </w:rPr>
      </w:pPr>
      <w:r>
        <w:rPr>
          <w:noProof/>
        </w:rPr>
        <w:t xml:space="preserve">       </w:t>
      </w:r>
      <w:r w:rsidR="005F71A9">
        <w:rPr>
          <w:noProof/>
        </w:rPr>
        <w:drawing>
          <wp:inline distT="0" distB="0" distL="0" distR="0" wp14:anchorId="4D8173F1" wp14:editId="457EFC00">
            <wp:extent cx="1655555" cy="1371600"/>
            <wp:effectExtent l="0" t="0" r="1905" b="0"/>
            <wp:docPr id="1" name="Afbeelding 1" descr="Piet Mondriaan &quot;Windmolen in het zonlicht bij een waterloop&quot; bij  Kunsthandel Studio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t Mondriaan &quot;Windmolen in het zonlicht bij een waterloop&quot; bij  Kunsthandel Studio2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0252" cy="1375492"/>
                    </a:xfrm>
                    <a:prstGeom prst="rect">
                      <a:avLst/>
                    </a:prstGeom>
                    <a:noFill/>
                    <a:ln>
                      <a:noFill/>
                    </a:ln>
                  </pic:spPr>
                </pic:pic>
              </a:graphicData>
            </a:graphic>
          </wp:inline>
        </w:drawing>
      </w:r>
      <w:r w:rsidR="005F71A9">
        <w:t xml:space="preserve"> </w:t>
      </w:r>
      <w:r w:rsidR="005F71A9">
        <w:rPr>
          <w:noProof/>
        </w:rPr>
        <w:t xml:space="preserve">   </w:t>
      </w:r>
      <w:r w:rsidR="005F71A9">
        <w:rPr>
          <w:noProof/>
        </w:rPr>
        <w:drawing>
          <wp:inline distT="0" distB="0" distL="0" distR="0" wp14:anchorId="6E37D612" wp14:editId="34EF9D43">
            <wp:extent cx="1838218" cy="1363345"/>
            <wp:effectExtent l="0" t="0" r="0" b="8255"/>
            <wp:docPr id="2" name="Afbeelding 2" descr="Hoe krijg je diepte in een schilderij? (enkele voorbeelden) – Teken- en  schilderlessen in Oostvoor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Hoe krijg je diepte in een schilderij? (enkele voorbeelden) – Teken- en  schilderlessen in Oostvoorn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8059" cy="1370644"/>
                    </a:xfrm>
                    <a:prstGeom prst="rect">
                      <a:avLst/>
                    </a:prstGeom>
                    <a:noFill/>
                    <a:ln>
                      <a:noFill/>
                    </a:ln>
                  </pic:spPr>
                </pic:pic>
              </a:graphicData>
            </a:graphic>
          </wp:inline>
        </w:drawing>
      </w:r>
      <w:r w:rsidR="006874A2">
        <w:rPr>
          <w:noProof/>
        </w:rPr>
        <w:t xml:space="preserve">   </w:t>
      </w:r>
      <w:r w:rsidR="0035076A" w:rsidRPr="0035076A">
        <w:rPr>
          <w:noProof/>
        </w:rPr>
        <w:drawing>
          <wp:inline distT="0" distB="0" distL="0" distR="0" wp14:anchorId="5E227734" wp14:editId="4E57404C">
            <wp:extent cx="1655445" cy="1367382"/>
            <wp:effectExtent l="0" t="0" r="1905" b="4445"/>
            <wp:docPr id="9" name="Afbeelding 5" descr="Afbeelding met buiten, oud, steen&#10;&#10;Automatisch gegenereerde beschrijving">
              <a:extLst xmlns:a="http://schemas.openxmlformats.org/drawingml/2006/main">
                <a:ext uri="{FF2B5EF4-FFF2-40B4-BE49-F238E27FC236}">
                  <a16:creationId xmlns:a16="http://schemas.microsoft.com/office/drawing/2014/main" id="{7A4D4AED-82DC-4104-BF89-D90B19C38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5" descr="Afbeelding met buiten, oud, steen&#10;&#10;Automatisch gegenereerde beschrijving">
                      <a:extLst>
                        <a:ext uri="{FF2B5EF4-FFF2-40B4-BE49-F238E27FC236}">
                          <a16:creationId xmlns:a16="http://schemas.microsoft.com/office/drawing/2014/main" id="{7A4D4AED-82DC-4104-BF89-D90B19C38BCC}"/>
                        </a:ext>
                      </a:extLst>
                    </pic:cNvPr>
                    <pic:cNvPicPr>
                      <a:picLocks noChangeAspect="1"/>
                    </pic:cNvPicPr>
                  </pic:nvPicPr>
                  <pic:blipFill>
                    <a:blip r:embed="rId21"/>
                    <a:stretch>
                      <a:fillRect/>
                    </a:stretch>
                  </pic:blipFill>
                  <pic:spPr>
                    <a:xfrm>
                      <a:off x="0" y="0"/>
                      <a:ext cx="1661203" cy="1372138"/>
                    </a:xfrm>
                    <a:prstGeom prst="rect">
                      <a:avLst/>
                    </a:prstGeom>
                  </pic:spPr>
                </pic:pic>
              </a:graphicData>
            </a:graphic>
          </wp:inline>
        </w:drawing>
      </w:r>
    </w:p>
    <w:p w14:paraId="2EF365E7" w14:textId="77777777" w:rsidR="004327A5" w:rsidRDefault="004327A5">
      <w:pPr>
        <w:rPr>
          <w:noProof/>
        </w:rPr>
      </w:pPr>
      <w:r>
        <w:rPr>
          <w:noProof/>
        </w:rPr>
        <w:br w:type="page"/>
      </w:r>
    </w:p>
    <w:p w14:paraId="38F2EDCF" w14:textId="712B2D9C" w:rsidR="00A25052" w:rsidRDefault="00A25052" w:rsidP="00A25052">
      <w:pPr>
        <w:pStyle w:val="Normaalweb"/>
        <w:shd w:val="clear" w:color="auto" w:fill="FFFFFF"/>
        <w:spacing w:before="0" w:beforeAutospacing="0" w:after="420" w:afterAutospacing="0"/>
        <w:rPr>
          <w:rFonts w:ascii="Merriweather" w:hAnsi="Merriweather"/>
          <w:color w:val="1A1A1A"/>
        </w:rPr>
      </w:pPr>
      <w:r w:rsidRPr="004327A5">
        <w:rPr>
          <w:noProof/>
        </w:rPr>
        <w:lastRenderedPageBreak/>
        <w:drawing>
          <wp:anchor distT="0" distB="0" distL="114300" distR="114300" simplePos="0" relativeHeight="251669504" behindDoc="1" locked="0" layoutInCell="1" allowOverlap="1" wp14:anchorId="22AD0FEC" wp14:editId="2EF07E31">
            <wp:simplePos x="0" y="0"/>
            <wp:positionH relativeFrom="column">
              <wp:posOffset>3110230</wp:posOffset>
            </wp:positionH>
            <wp:positionV relativeFrom="paragraph">
              <wp:posOffset>68580</wp:posOffset>
            </wp:positionV>
            <wp:extent cx="2674620" cy="3676650"/>
            <wp:effectExtent l="0" t="0" r="0" b="0"/>
            <wp:wrapTight wrapText="bothSides">
              <wp:wrapPolygon edited="0">
                <wp:start x="0" y="0"/>
                <wp:lineTo x="0" y="21488"/>
                <wp:lineTo x="21385" y="21488"/>
                <wp:lineTo x="21385" y="0"/>
                <wp:lineTo x="0" y="0"/>
              </wp:wrapPolygon>
            </wp:wrapTight>
            <wp:docPr id="5" name="Afbeelding 2">
              <a:extLst xmlns:a="http://schemas.openxmlformats.org/drawingml/2006/main">
                <a:ext uri="{FF2B5EF4-FFF2-40B4-BE49-F238E27FC236}">
                  <a16:creationId xmlns:a16="http://schemas.microsoft.com/office/drawing/2014/main" id="{B4682D7D-F1C9-4036-BDBF-A73A618A9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B4682D7D-F1C9-4036-BDBF-A73A618A95F7}"/>
                        </a:ext>
                      </a:extLst>
                    </pic:cNvPr>
                    <pic:cNvPicPr>
                      <a:picLocks noChangeAspect="1"/>
                    </pic:cNvPicPr>
                  </pic:nvPicPr>
                  <pic:blipFill rotWithShape="1">
                    <a:blip r:embed="rId22">
                      <a:extLst>
                        <a:ext uri="{28A0092B-C50C-407E-A947-70E740481C1C}">
                          <a14:useLocalDpi xmlns:a14="http://schemas.microsoft.com/office/drawing/2010/main" val="0"/>
                        </a:ext>
                      </a:extLst>
                    </a:blip>
                    <a:srcRect l="9897" r="39317"/>
                    <a:stretch/>
                  </pic:blipFill>
                  <pic:spPr>
                    <a:xfrm>
                      <a:off x="0" y="0"/>
                      <a:ext cx="2674620" cy="3676650"/>
                    </a:xfrm>
                    <a:prstGeom prst="rect">
                      <a:avLst/>
                    </a:prstGeom>
                  </pic:spPr>
                </pic:pic>
              </a:graphicData>
            </a:graphic>
            <wp14:sizeRelH relativeFrom="page">
              <wp14:pctWidth>0</wp14:pctWidth>
            </wp14:sizeRelH>
            <wp14:sizeRelV relativeFrom="page">
              <wp14:pctHeight>0</wp14:pctHeight>
            </wp14:sizeRelV>
          </wp:anchor>
        </w:drawing>
      </w:r>
      <w:r>
        <w:rPr>
          <w:rFonts w:ascii="Merriweather" w:hAnsi="Merriweather"/>
          <w:color w:val="1A1A1A"/>
        </w:rPr>
        <w:t>Molens zijn eigenlijk al sinds het eind van de Middeleeuwen een populair onderwerp voor kunstenaars. Schilders, grafici en tekenaars hebben door de eeuwen heen een ware schat van duizenden prenten bij elkaar gekunsteld. Dat materiaal is niet alleen (vaak) mooi om te bekijken, maar ook leerzaam. Het helpt ons om inzicht te krijgen in de ontwikkeling van de molencultuur en de molentechniek door de eeuwen heen. De ontwikkeling van dit kunstgenre wordt in de notendop doorlopen in de stukjes </w:t>
      </w:r>
      <w:hyperlink r:id="rId23" w:tgtFrame="_blank" w:history="1">
        <w:r>
          <w:rPr>
            <w:rStyle w:val="Hyperlink"/>
            <w:rFonts w:ascii="Merriweather" w:hAnsi="Merriweather"/>
            <w:color w:val="007ACC"/>
          </w:rPr>
          <w:t>geschiedenis</w:t>
        </w:r>
      </w:hyperlink>
      <w:r>
        <w:rPr>
          <w:rFonts w:ascii="Merriweather" w:hAnsi="Merriweather"/>
          <w:color w:val="1A1A1A"/>
        </w:rPr>
        <w:t> van de molenkunst, en </w:t>
      </w:r>
      <w:hyperlink r:id="rId24" w:tgtFrame="_blank" w:history="1">
        <w:r>
          <w:rPr>
            <w:rStyle w:val="Hyperlink"/>
            <w:rFonts w:ascii="Merriweather" w:hAnsi="Merriweather"/>
            <w:color w:val="007ACC"/>
          </w:rPr>
          <w:t>morfologie</w:t>
        </w:r>
      </w:hyperlink>
      <w:r>
        <w:rPr>
          <w:rFonts w:ascii="Merriweather" w:hAnsi="Merriweather"/>
          <w:color w:val="1A1A1A"/>
        </w:rPr>
        <w:t> van de molens, te vinden onder het intromenu.</w:t>
      </w:r>
    </w:p>
    <w:p w14:paraId="2CB32D77" w14:textId="77777777" w:rsidR="00A25052" w:rsidRDefault="00A25052" w:rsidP="00A25052">
      <w:pPr>
        <w:pStyle w:val="Normaalweb"/>
        <w:shd w:val="clear" w:color="auto" w:fill="FFFFFF"/>
        <w:spacing w:before="0" w:beforeAutospacing="0" w:after="420" w:afterAutospacing="0"/>
        <w:rPr>
          <w:rFonts w:ascii="Merriweather" w:hAnsi="Merriweather"/>
          <w:color w:val="1A1A1A"/>
        </w:rPr>
      </w:pPr>
    </w:p>
    <w:p w14:paraId="73D7B195" w14:textId="77777777" w:rsidR="00A25052" w:rsidRDefault="00A25052" w:rsidP="00A25052">
      <w:pPr>
        <w:pStyle w:val="Normaalweb"/>
        <w:shd w:val="clear" w:color="auto" w:fill="FFFFFF"/>
        <w:spacing w:before="0" w:beforeAutospacing="0" w:after="420" w:afterAutospacing="0"/>
        <w:rPr>
          <w:rFonts w:ascii="Merriweather" w:hAnsi="Merriweather"/>
          <w:color w:val="1A1A1A"/>
        </w:rPr>
      </w:pPr>
    </w:p>
    <w:p w14:paraId="5A99F3B1" w14:textId="70E3F26A" w:rsidR="00A25052" w:rsidRDefault="00A25052" w:rsidP="00A25052">
      <w:pPr>
        <w:pStyle w:val="Normaalweb"/>
        <w:shd w:val="clear" w:color="auto" w:fill="FFFFFF"/>
        <w:spacing w:before="0" w:beforeAutospacing="0" w:after="420" w:afterAutospacing="0"/>
        <w:rPr>
          <w:rFonts w:ascii="Merriweather" w:hAnsi="Merriweather"/>
          <w:color w:val="1A1A1A"/>
        </w:rPr>
      </w:pPr>
      <w:r>
        <w:rPr>
          <w:rFonts w:ascii="Merriweather" w:hAnsi="Merriweather"/>
          <w:color w:val="1A1A1A"/>
        </w:rPr>
        <w:t>De site presenteert regelmatig een vers artikel over molenkunst, een </w:t>
      </w:r>
      <w:hyperlink r:id="rId25" w:tgtFrame="_blank" w:history="1">
        <w:r>
          <w:rPr>
            <w:rStyle w:val="Hyperlink"/>
            <w:rFonts w:ascii="Merriweather" w:hAnsi="Merriweather"/>
            <w:color w:val="007ACC"/>
          </w:rPr>
          <w:t>kunststukje</w:t>
        </w:r>
      </w:hyperlink>
      <w:r>
        <w:rPr>
          <w:rFonts w:ascii="Merriweather" w:hAnsi="Merriweather"/>
          <w:color w:val="1A1A1A"/>
        </w:rPr>
        <w:t> als het ware. De mogelijke onderwerpen die aan bod komen zijn legio: molenvormen en toepassingen door de eeuwen heen, kunststijlen, de ontwikkeling van biotopen, historische gebeurtenissen waarin molens figureren, schilderende molenaars, malende schilders, buitenlandse fascinaties met het Nederlandse molenlandschap, noem maar op. Maar het gaat uiteindelijk om de prachtige plaatjes, en die zullen ruimschoots aan bod komen.</w:t>
      </w:r>
    </w:p>
    <w:p w14:paraId="04A460D3" w14:textId="5F26B0CE" w:rsidR="005F71A9" w:rsidRDefault="005F71A9"/>
    <w:p w14:paraId="17796FE1" w14:textId="77777777" w:rsidR="004327A5" w:rsidRPr="004327A5" w:rsidRDefault="00446024" w:rsidP="004327A5">
      <w:hyperlink r:id="rId26" w:history="1">
        <w:r w:rsidR="004327A5" w:rsidRPr="004327A5">
          <w:rPr>
            <w:rStyle w:val="Hyperlink"/>
          </w:rPr>
          <w:t>http://www.molenkunst.nl/</w:t>
        </w:r>
      </w:hyperlink>
    </w:p>
    <w:p w14:paraId="77403ACE" w14:textId="77777777" w:rsidR="004327A5" w:rsidRDefault="004327A5"/>
    <w:sectPr w:rsidR="004327A5">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FF336" w14:textId="77777777" w:rsidR="00446024" w:rsidRDefault="00446024" w:rsidP="00B57F4E">
      <w:pPr>
        <w:spacing w:after="0" w:line="240" w:lineRule="auto"/>
      </w:pPr>
      <w:r>
        <w:separator/>
      </w:r>
    </w:p>
  </w:endnote>
  <w:endnote w:type="continuationSeparator" w:id="0">
    <w:p w14:paraId="7549411E" w14:textId="77777777" w:rsidR="00446024" w:rsidRDefault="00446024" w:rsidP="00B57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7BC8" w14:textId="77777777" w:rsidR="00B57F4E" w:rsidRPr="00F44F98" w:rsidRDefault="00B57F4E" w:rsidP="00B57F4E">
    <w:pPr>
      <w:pStyle w:val="Geenafstand1"/>
      <w:jc w:val="center"/>
      <w:rPr>
        <w:rFonts w:ascii="Calibri" w:eastAsia="Calibri" w:hAnsi="Calibri"/>
        <w:color w:val="808080"/>
        <w:sz w:val="16"/>
        <w:szCs w:val="16"/>
      </w:rPr>
    </w:pPr>
    <w:r w:rsidRPr="00F44F98">
      <w:rPr>
        <w:rFonts w:ascii="Book Antiqua" w:eastAsia="Calibri" w:hAnsi="Book Antiqua" w:cs="Times New Roman"/>
        <w:noProof/>
        <w:color w:val="000000"/>
        <w:sz w:val="36"/>
        <w:szCs w:val="36"/>
        <w:shd w:val="clear" w:color="auto" w:fill="FFFFCC"/>
        <w:lang w:eastAsia="nl-NL"/>
      </w:rPr>
      <w:drawing>
        <wp:anchor distT="0" distB="0" distL="114300" distR="114300" simplePos="0" relativeHeight="251659264" behindDoc="1" locked="0" layoutInCell="1" allowOverlap="1" wp14:anchorId="3669B89C" wp14:editId="10DC1BA8">
          <wp:simplePos x="0" y="0"/>
          <wp:positionH relativeFrom="column">
            <wp:posOffset>5334000</wp:posOffset>
          </wp:positionH>
          <wp:positionV relativeFrom="paragraph">
            <wp:posOffset>-15709</wp:posOffset>
          </wp:positionV>
          <wp:extent cx="506730" cy="369570"/>
          <wp:effectExtent l="0" t="0" r="7620" b="0"/>
          <wp:wrapTight wrapText="bothSides">
            <wp:wrapPolygon edited="0">
              <wp:start x="0" y="0"/>
              <wp:lineTo x="0" y="20041"/>
              <wp:lineTo x="21113" y="20041"/>
              <wp:lineTo x="21113" y="0"/>
              <wp:lineTo x="0" y="0"/>
            </wp:wrapPolygon>
          </wp:wrapTight>
          <wp:docPr id="14" name="Afbeelding 14" descr="Afbeelding me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ransport&#10;&#10;Automatisch gegenereerde beschrijvin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506730" cy="369570"/>
                  </a:xfrm>
                  <a:prstGeom prst="rect">
                    <a:avLst/>
                  </a:prstGeom>
                  <a:noFill/>
                </pic:spPr>
              </pic:pic>
            </a:graphicData>
          </a:graphic>
          <wp14:sizeRelH relativeFrom="page">
            <wp14:pctWidth>0</wp14:pctWidth>
          </wp14:sizeRelH>
          <wp14:sizeRelV relativeFrom="page">
            <wp14:pctHeight>0</wp14:pctHeight>
          </wp14:sizeRelV>
        </wp:anchor>
      </w:drawing>
    </w:r>
    <w:r w:rsidRPr="00F44F98">
      <w:rPr>
        <w:rFonts w:ascii="Calibri" w:eastAsia="Calibri" w:hAnsi="Calibri"/>
        <w:color w:val="808080"/>
        <w:sz w:val="16"/>
        <w:szCs w:val="16"/>
      </w:rPr>
      <w:t>Stichting Pelmolen ter Horst</w:t>
    </w:r>
  </w:p>
  <w:p w14:paraId="540374C2" w14:textId="77777777" w:rsidR="00B57F4E" w:rsidRPr="00F44F98" w:rsidRDefault="00B57F4E" w:rsidP="00B57F4E">
    <w:pPr>
      <w:spacing w:after="0" w:line="240" w:lineRule="auto"/>
      <w:jc w:val="center"/>
      <w:rPr>
        <w:rFonts w:ascii="Calibri" w:eastAsia="Calibri" w:hAnsi="Calibri" w:cs="Times New Roman"/>
        <w:color w:val="808080"/>
        <w:sz w:val="16"/>
        <w:szCs w:val="16"/>
      </w:rPr>
    </w:pPr>
    <w:proofErr w:type="spellStart"/>
    <w:r w:rsidRPr="00F44F98">
      <w:rPr>
        <w:rFonts w:ascii="Calibri" w:eastAsia="Calibri" w:hAnsi="Calibri" w:cs="Times New Roman"/>
        <w:color w:val="808080"/>
        <w:sz w:val="16"/>
        <w:szCs w:val="16"/>
      </w:rPr>
      <w:t>Pelmolenpad</w:t>
    </w:r>
    <w:proofErr w:type="spellEnd"/>
    <w:r w:rsidRPr="00F44F98">
      <w:rPr>
        <w:rFonts w:ascii="Calibri" w:eastAsia="Calibri" w:hAnsi="Calibri" w:cs="Times New Roman"/>
        <w:color w:val="808080"/>
        <w:sz w:val="16"/>
        <w:szCs w:val="16"/>
      </w:rPr>
      <w:t xml:space="preserve"> 9a, 7461 PT  Rijssen</w:t>
    </w:r>
  </w:p>
  <w:p w14:paraId="23A30CCC" w14:textId="77777777" w:rsidR="00B57F4E" w:rsidRPr="00F44F98" w:rsidRDefault="00B57F4E" w:rsidP="00B57F4E">
    <w:pPr>
      <w:spacing w:after="0" w:line="240" w:lineRule="auto"/>
      <w:jc w:val="center"/>
      <w:rPr>
        <w:rFonts w:ascii="Calibri" w:eastAsia="Calibri" w:hAnsi="Calibri" w:cs="Times New Roman"/>
        <w:sz w:val="16"/>
        <w:szCs w:val="16"/>
      </w:rPr>
    </w:pPr>
    <w:r w:rsidRPr="00F44F98">
      <w:rPr>
        <w:rFonts w:ascii="Calibri" w:eastAsia="Calibri" w:hAnsi="Calibri" w:cs="Times New Roman"/>
        <w:color w:val="808080"/>
        <w:sz w:val="16"/>
        <w:szCs w:val="16"/>
      </w:rPr>
      <w:t>Tel: 0548-549382/www.depelmolen.nl</w:t>
    </w:r>
  </w:p>
  <w:p w14:paraId="412EAB2D" w14:textId="77777777" w:rsidR="00B57F4E" w:rsidRDefault="00B57F4E" w:rsidP="00B57F4E">
    <w:pPr>
      <w:pStyle w:val="Voettekst"/>
    </w:pPr>
    <w:r>
      <w:ptab w:relativeTo="margin" w:alignment="right" w:leader="none"/>
    </w:r>
  </w:p>
  <w:p w14:paraId="63C82208" w14:textId="2E4AE7FE" w:rsidR="00B57F4E" w:rsidRDefault="00B57F4E">
    <w:pPr>
      <w:pStyle w:val="Voettekst"/>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6C8D9" w14:textId="77777777" w:rsidR="00446024" w:rsidRDefault="00446024" w:rsidP="00B57F4E">
      <w:pPr>
        <w:spacing w:after="0" w:line="240" w:lineRule="auto"/>
      </w:pPr>
      <w:r>
        <w:separator/>
      </w:r>
    </w:p>
  </w:footnote>
  <w:footnote w:type="continuationSeparator" w:id="0">
    <w:p w14:paraId="1F33B695" w14:textId="77777777" w:rsidR="00446024" w:rsidRDefault="00446024" w:rsidP="00B57F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1A9"/>
    <w:rsid w:val="000C224B"/>
    <w:rsid w:val="000D5E23"/>
    <w:rsid w:val="00122B8B"/>
    <w:rsid w:val="001A2ACD"/>
    <w:rsid w:val="00250AAF"/>
    <w:rsid w:val="0035076A"/>
    <w:rsid w:val="0038345B"/>
    <w:rsid w:val="004327A5"/>
    <w:rsid w:val="00446024"/>
    <w:rsid w:val="004B60CA"/>
    <w:rsid w:val="004C36CD"/>
    <w:rsid w:val="004E6343"/>
    <w:rsid w:val="004F3D96"/>
    <w:rsid w:val="005F26FB"/>
    <w:rsid w:val="005F71A9"/>
    <w:rsid w:val="00672B8D"/>
    <w:rsid w:val="006839CC"/>
    <w:rsid w:val="006874A2"/>
    <w:rsid w:val="00784574"/>
    <w:rsid w:val="00975170"/>
    <w:rsid w:val="00A25052"/>
    <w:rsid w:val="00B57F4E"/>
    <w:rsid w:val="00C85A93"/>
    <w:rsid w:val="00D17504"/>
    <w:rsid w:val="00D52743"/>
    <w:rsid w:val="00D92EC6"/>
    <w:rsid w:val="00EE0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2CF49"/>
  <w15:chartTrackingRefBased/>
  <w15:docId w15:val="{FD0F531A-C429-4A70-9FCA-2054D0F6E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A250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57F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7F4E"/>
  </w:style>
  <w:style w:type="paragraph" w:styleId="Voettekst">
    <w:name w:val="footer"/>
    <w:basedOn w:val="Standaard"/>
    <w:link w:val="VoettekstChar"/>
    <w:uiPriority w:val="99"/>
    <w:unhideWhenUsed/>
    <w:rsid w:val="00B57F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7F4E"/>
  </w:style>
  <w:style w:type="paragraph" w:customStyle="1" w:styleId="Geenafstand1">
    <w:name w:val="Geen afstand1"/>
    <w:next w:val="Geenafstand"/>
    <w:uiPriority w:val="1"/>
    <w:qFormat/>
    <w:rsid w:val="00B57F4E"/>
    <w:pPr>
      <w:spacing w:after="0" w:line="240" w:lineRule="auto"/>
    </w:pPr>
  </w:style>
  <w:style w:type="paragraph" w:styleId="Geenafstand">
    <w:name w:val="No Spacing"/>
    <w:uiPriority w:val="1"/>
    <w:qFormat/>
    <w:rsid w:val="00B57F4E"/>
    <w:pPr>
      <w:spacing w:after="0" w:line="240" w:lineRule="auto"/>
    </w:pPr>
  </w:style>
  <w:style w:type="character" w:styleId="Hyperlink">
    <w:name w:val="Hyperlink"/>
    <w:basedOn w:val="Standaardalinea-lettertype"/>
    <w:uiPriority w:val="99"/>
    <w:unhideWhenUsed/>
    <w:rsid w:val="004327A5"/>
    <w:rPr>
      <w:color w:val="0563C1" w:themeColor="hyperlink"/>
      <w:u w:val="single"/>
    </w:rPr>
  </w:style>
  <w:style w:type="character" w:styleId="Onopgelostemelding">
    <w:name w:val="Unresolved Mention"/>
    <w:basedOn w:val="Standaardalinea-lettertype"/>
    <w:uiPriority w:val="99"/>
    <w:semiHidden/>
    <w:unhideWhenUsed/>
    <w:rsid w:val="004327A5"/>
    <w:rPr>
      <w:color w:val="605E5C"/>
      <w:shd w:val="clear" w:color="auto" w:fill="E1DFDD"/>
    </w:rPr>
  </w:style>
  <w:style w:type="character" w:styleId="GevolgdeHyperlink">
    <w:name w:val="FollowedHyperlink"/>
    <w:basedOn w:val="Standaardalinea-lettertype"/>
    <w:uiPriority w:val="99"/>
    <w:semiHidden/>
    <w:unhideWhenUsed/>
    <w:rsid w:val="004327A5"/>
    <w:rPr>
      <w:color w:val="954F72" w:themeColor="followedHyperlink"/>
      <w:u w:val="single"/>
    </w:rPr>
  </w:style>
  <w:style w:type="character" w:customStyle="1" w:styleId="Kop1Char">
    <w:name w:val="Kop 1 Char"/>
    <w:basedOn w:val="Standaardalinea-lettertype"/>
    <w:link w:val="Kop1"/>
    <w:uiPriority w:val="9"/>
    <w:rsid w:val="00A25052"/>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A2505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4304">
      <w:bodyDiv w:val="1"/>
      <w:marLeft w:val="0"/>
      <w:marRight w:val="0"/>
      <w:marTop w:val="0"/>
      <w:marBottom w:val="0"/>
      <w:divBdr>
        <w:top w:val="none" w:sz="0" w:space="0" w:color="auto"/>
        <w:left w:val="none" w:sz="0" w:space="0" w:color="auto"/>
        <w:bottom w:val="none" w:sz="0" w:space="0" w:color="auto"/>
        <w:right w:val="none" w:sz="0" w:space="0" w:color="auto"/>
      </w:divBdr>
    </w:div>
    <w:div w:id="340739999">
      <w:bodyDiv w:val="1"/>
      <w:marLeft w:val="0"/>
      <w:marRight w:val="0"/>
      <w:marTop w:val="0"/>
      <w:marBottom w:val="0"/>
      <w:divBdr>
        <w:top w:val="none" w:sz="0" w:space="0" w:color="auto"/>
        <w:left w:val="none" w:sz="0" w:space="0" w:color="auto"/>
        <w:bottom w:val="none" w:sz="0" w:space="0" w:color="auto"/>
        <w:right w:val="none" w:sz="0" w:space="0" w:color="auto"/>
      </w:divBdr>
      <w:divsChild>
        <w:div w:id="1908146253">
          <w:marLeft w:val="0"/>
          <w:marRight w:val="0"/>
          <w:marTop w:val="0"/>
          <w:marBottom w:val="0"/>
          <w:divBdr>
            <w:top w:val="none" w:sz="0" w:space="0" w:color="D1D1D1"/>
            <w:left w:val="none" w:sz="0" w:space="0" w:color="D1D1D1"/>
            <w:bottom w:val="none" w:sz="0" w:space="0" w:color="D1D1D1"/>
            <w:right w:val="none" w:sz="0" w:space="0" w:color="D1D1D1"/>
          </w:divBdr>
        </w:div>
      </w:divsChild>
    </w:div>
    <w:div w:id="136826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molenkunst.nl/"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molenkunst.nl/?page_id=10"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rnstdevogel.nl/product/repro-molen-deventer/" TargetMode="External"/><Relationship Id="rId11" Type="http://schemas.openxmlformats.org/officeDocument/2006/relationships/image" Target="media/image3.jpeg"/><Relationship Id="rId24" Type="http://schemas.openxmlformats.org/officeDocument/2006/relationships/hyperlink" Target="http://www.molenkunst.nl/?page_id=367" TargetMode="External"/><Relationship Id="rId5" Type="http://schemas.openxmlformats.org/officeDocument/2006/relationships/endnotes" Target="endnotes.xml"/><Relationship Id="rId15" Type="http://schemas.openxmlformats.org/officeDocument/2006/relationships/hyperlink" Target="https://www.petervanstraaten.nl/index.html" TargetMode="External"/><Relationship Id="rId23" Type="http://schemas.openxmlformats.org/officeDocument/2006/relationships/hyperlink" Target="http://www.molenkunst.nl/?page_id=66" TargetMode="External"/><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hyperlink" Target="https://joannasmolarz.wordpress.com/2013/10/13/hoe-krijg-je-diepte-in-een-schilderij-enkele-voorbeelden/"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3</Pages>
  <Words>396</Words>
  <Characters>2178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ter Horst</dc:creator>
  <cp:keywords/>
  <dc:description/>
  <cp:lastModifiedBy>Henk ter Horst</cp:lastModifiedBy>
  <cp:revision>9</cp:revision>
  <dcterms:created xsi:type="dcterms:W3CDTF">2022-03-11T08:42:00Z</dcterms:created>
  <dcterms:modified xsi:type="dcterms:W3CDTF">2022-03-24T08:43:00Z</dcterms:modified>
</cp:coreProperties>
</file>